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E2" w:rsidRDefault="005E67E2">
      <w:pPr>
        <w:rPr>
          <w:rFonts w:ascii="Arial" w:hAnsi="Arial" w:cs="Arial"/>
        </w:rPr>
      </w:pPr>
      <w:r w:rsidRPr="005E67E2">
        <w:rPr>
          <w:rFonts w:ascii="Arial" w:hAnsi="Arial" w:cs="Arial"/>
          <w:noProof/>
          <w:lang w:eastAsia="de-DE"/>
        </w:rPr>
        <w:drawing>
          <wp:inline distT="0" distB="0" distL="0" distR="0" wp14:anchorId="787A92AF" wp14:editId="115A3698">
            <wp:extent cx="1466850" cy="762000"/>
            <wp:effectExtent l="0" t="0" r="0" b="0"/>
            <wp:docPr id="1" name="Grafik 1" descr="Internationales Bildungs- und Sozialwerk e.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nationales Bildungs- und Sozialwerk e.V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87A" w:rsidRDefault="00E3187A" w:rsidP="00E318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Internationale Bildungs- und Sozialwerk e.V. Lagenstein </w:t>
      </w:r>
      <w:r w:rsidR="00A53CD2">
        <w:rPr>
          <w:rFonts w:ascii="Arial" w:hAnsi="Arial" w:cs="Arial"/>
        </w:rPr>
        <w:t>bietet aufgrund von Umstrukturierungen</w:t>
      </w:r>
      <w:r>
        <w:rPr>
          <w:rFonts w:ascii="Arial" w:hAnsi="Arial" w:cs="Arial"/>
        </w:rPr>
        <w:t xml:space="preserve"> freie Plätze für </w:t>
      </w:r>
      <w:r w:rsidRPr="005E67E2">
        <w:rPr>
          <w:rFonts w:ascii="Arial" w:hAnsi="Arial" w:cs="Arial"/>
        </w:rPr>
        <w:t>Kinder und Jugendliche mit Autismus-Spektrum-Störung im Alter von 6-18 Jahren</w:t>
      </w:r>
      <w:r>
        <w:rPr>
          <w:rFonts w:ascii="Arial" w:hAnsi="Arial" w:cs="Arial"/>
        </w:rPr>
        <w:t>.</w:t>
      </w:r>
      <w:r w:rsidRPr="00E3187A">
        <w:rPr>
          <w:rFonts w:ascii="Arial" w:hAnsi="Arial" w:cs="Arial"/>
        </w:rPr>
        <w:t xml:space="preserve"> </w:t>
      </w:r>
      <w:r w:rsidRPr="005E67E2">
        <w:rPr>
          <w:rFonts w:ascii="Arial" w:hAnsi="Arial" w:cs="Arial"/>
        </w:rPr>
        <w:t xml:space="preserve">Das Wohnheim steht </w:t>
      </w:r>
      <w:r w:rsidR="00A53CD2">
        <w:rPr>
          <w:rFonts w:ascii="Arial" w:hAnsi="Arial" w:cs="Arial"/>
        </w:rPr>
        <w:t xml:space="preserve">Menschen mit </w:t>
      </w:r>
      <w:r w:rsidR="00A53CD2" w:rsidRPr="005E67E2">
        <w:rPr>
          <w:rFonts w:ascii="Arial" w:hAnsi="Arial" w:cs="Arial"/>
        </w:rPr>
        <w:t>Autismus-Spektrum-Störung</w:t>
      </w:r>
      <w:r w:rsidRPr="005E67E2">
        <w:rPr>
          <w:rFonts w:ascii="Arial" w:hAnsi="Arial" w:cs="Arial"/>
        </w:rPr>
        <w:t xml:space="preserve"> aus allen Bundesländern zur Verfügung.</w:t>
      </w:r>
    </w:p>
    <w:p w:rsidR="00E3187A" w:rsidRDefault="00E3187A" w:rsidP="00E318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Internationale Bildungs- und Sozialwerk e.V. </w:t>
      </w:r>
      <w:r w:rsidR="00A53CD2">
        <w:rPr>
          <w:rFonts w:ascii="Arial" w:hAnsi="Arial" w:cs="Arial"/>
        </w:rPr>
        <w:t>hält</w:t>
      </w:r>
      <w:r>
        <w:rPr>
          <w:rFonts w:ascii="Arial" w:hAnsi="Arial" w:cs="Arial"/>
        </w:rPr>
        <w:t xml:space="preserve"> ein stationäres Wohn- und </w:t>
      </w:r>
      <w:r w:rsidR="00A53CD2">
        <w:rPr>
          <w:rFonts w:ascii="Arial" w:hAnsi="Arial" w:cs="Arial"/>
        </w:rPr>
        <w:t>Betreuungsangebot mit integrierter Tagesstruktur vor</w:t>
      </w:r>
      <w:r>
        <w:rPr>
          <w:rFonts w:ascii="Arial" w:hAnsi="Arial" w:cs="Arial"/>
        </w:rPr>
        <w:t xml:space="preserve">. </w:t>
      </w:r>
      <w:r w:rsidR="00A53CD2">
        <w:rPr>
          <w:rFonts w:ascii="Arial" w:hAnsi="Arial" w:cs="Arial"/>
        </w:rPr>
        <w:t>Es bietet Kindern und Jugendlichen die Möglichkeit verschiedene Bildungsgänge an den umliegenden Förderschulen zu besuchen.</w:t>
      </w:r>
      <w:bookmarkStart w:id="0" w:name="_GoBack"/>
      <w:bookmarkEnd w:id="0"/>
    </w:p>
    <w:p w:rsidR="00E3187A" w:rsidRDefault="00E3187A" w:rsidP="00E3187A">
      <w:pPr>
        <w:rPr>
          <w:rFonts w:ascii="Arial" w:hAnsi="Arial" w:cs="Arial"/>
        </w:rPr>
      </w:pPr>
      <w:r w:rsidRPr="00E3187A">
        <w:rPr>
          <w:rFonts w:ascii="Arial" w:hAnsi="Arial" w:cs="Arial"/>
        </w:rPr>
        <w:t xml:space="preserve">Interessierte wenden sich bitte an </w:t>
      </w:r>
      <w:r>
        <w:rPr>
          <w:rFonts w:ascii="Arial" w:hAnsi="Arial" w:cs="Arial"/>
        </w:rPr>
        <w:t>die</w:t>
      </w:r>
      <w:r w:rsidRPr="00E3187A">
        <w:rPr>
          <w:rFonts w:ascii="Arial" w:hAnsi="Arial" w:cs="Arial"/>
        </w:rPr>
        <w:t xml:space="preserve"> Einrichtungsleiter</w:t>
      </w:r>
      <w:r>
        <w:rPr>
          <w:rFonts w:ascii="Arial" w:hAnsi="Arial" w:cs="Arial"/>
        </w:rPr>
        <w:t>in</w:t>
      </w:r>
      <w:r w:rsidRPr="00E3187A">
        <w:rPr>
          <w:rFonts w:ascii="Arial" w:hAnsi="Arial" w:cs="Arial"/>
        </w:rPr>
        <w:t xml:space="preserve"> </w:t>
      </w:r>
      <w:r w:rsidRPr="00E3187A">
        <w:rPr>
          <w:rFonts w:ascii="Arial" w:hAnsi="Arial" w:cs="Arial"/>
        </w:rPr>
        <w:br/>
      </w:r>
      <w:r>
        <w:rPr>
          <w:rFonts w:ascii="Arial" w:hAnsi="Arial" w:cs="Arial"/>
        </w:rPr>
        <w:t>Frau Elke Neumann</w:t>
      </w:r>
    </w:p>
    <w:p w:rsidR="00E3187A" w:rsidRPr="00E3187A" w:rsidRDefault="00E3187A" w:rsidP="00E3187A">
      <w:pPr>
        <w:rPr>
          <w:rFonts w:ascii="Arial" w:hAnsi="Arial" w:cs="Arial"/>
        </w:rPr>
      </w:pPr>
      <w:r w:rsidRPr="00E3187A">
        <w:rPr>
          <w:rFonts w:ascii="Arial" w:hAnsi="Arial" w:cs="Arial"/>
        </w:rPr>
        <w:t xml:space="preserve">Tel: </w:t>
      </w:r>
      <w:r>
        <w:rPr>
          <w:rFonts w:ascii="Arial" w:hAnsi="Arial" w:cs="Arial"/>
        </w:rPr>
        <w:t>03941/5664122</w:t>
      </w:r>
      <w:r w:rsidRPr="00E3187A">
        <w:rPr>
          <w:rFonts w:ascii="Arial" w:hAnsi="Arial" w:cs="Arial"/>
        </w:rPr>
        <w:t xml:space="preserve"> </w:t>
      </w:r>
      <w:r w:rsidRPr="00E3187A">
        <w:rPr>
          <w:rFonts w:ascii="Arial" w:hAnsi="Arial" w:cs="Arial"/>
        </w:rPr>
        <w:br/>
        <w:t xml:space="preserve">E-Mail: </w:t>
      </w:r>
      <w:hyperlink r:id="rId6" w:history="1">
        <w:r w:rsidR="001D63FF" w:rsidRPr="002D6C44">
          <w:rPr>
            <w:rStyle w:val="Hyperlink"/>
            <w:rFonts w:ascii="Arial" w:hAnsi="Arial" w:cs="Arial"/>
          </w:rPr>
          <w:t>elke.neumann@int-bsw.de</w:t>
        </w:r>
      </w:hyperlink>
    </w:p>
    <w:p w:rsidR="005E67E2" w:rsidRDefault="005E67E2">
      <w:pPr>
        <w:rPr>
          <w:rFonts w:ascii="Arial" w:hAnsi="Arial" w:cs="Arial"/>
        </w:rPr>
      </w:pPr>
    </w:p>
    <w:p w:rsidR="005E67E2" w:rsidRPr="005E67E2" w:rsidRDefault="005E67E2">
      <w:pPr>
        <w:rPr>
          <w:rFonts w:ascii="Arial" w:hAnsi="Arial" w:cs="Arial"/>
        </w:rPr>
      </w:pPr>
    </w:p>
    <w:sectPr w:rsidR="005E67E2" w:rsidRPr="005E67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F2"/>
    <w:rsid w:val="00083EF2"/>
    <w:rsid w:val="001A5624"/>
    <w:rsid w:val="001D63FF"/>
    <w:rsid w:val="00206E46"/>
    <w:rsid w:val="005E67E2"/>
    <w:rsid w:val="00A53CD2"/>
    <w:rsid w:val="00E3187A"/>
    <w:rsid w:val="00E7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5E67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5E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E67E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unhideWhenUsed/>
    <w:rsid w:val="005E67E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6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5E67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5E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E67E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unhideWhenUsed/>
    <w:rsid w:val="005E67E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6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ke.neumann@int-bsw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Ergo-Schloss</dc:creator>
  <cp:keywords/>
  <dc:description/>
  <cp:lastModifiedBy>Ergo-Schloss</cp:lastModifiedBy>
  <cp:revision>8</cp:revision>
  <cp:lastPrinted>2015-12-17T07:22:00Z</cp:lastPrinted>
  <dcterms:created xsi:type="dcterms:W3CDTF">2015-12-11T13:17:00Z</dcterms:created>
  <dcterms:modified xsi:type="dcterms:W3CDTF">2015-12-17T10:02:00Z</dcterms:modified>
</cp:coreProperties>
</file>